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88F" w:rsidRDefault="00AA7830">
      <w:pPr>
        <w:pStyle w:val="a9"/>
        <w:jc w:val="center"/>
        <w:rPr>
          <w:rStyle w:val="ad"/>
          <w:rFonts w:ascii="Times New Roman" w:hAnsi="Times New Roman"/>
        </w:rPr>
      </w:pPr>
      <w:bookmarkStart w:id="0" w:name="_GoBack"/>
      <w:bookmarkEnd w:id="0"/>
      <w:r>
        <w:rPr>
          <w:rStyle w:val="ad"/>
          <w:rFonts w:ascii="Times New Roman" w:hAnsi="Times New Roman"/>
        </w:rPr>
        <w:t xml:space="preserve">Согласие </w:t>
      </w:r>
    </w:p>
    <w:p w:rsidR="00BC788F" w:rsidRDefault="00AA7830">
      <w:pPr>
        <w:pStyle w:val="a9"/>
        <w:jc w:val="center"/>
        <w:rPr>
          <w:rStyle w:val="ad"/>
          <w:rFonts w:ascii="Times New Roman" w:hAnsi="Times New Roman"/>
        </w:rPr>
      </w:pPr>
      <w:r>
        <w:rPr>
          <w:rStyle w:val="ad"/>
          <w:rFonts w:ascii="Times New Roman" w:hAnsi="Times New Roman"/>
        </w:rPr>
        <w:t xml:space="preserve">на обработку персональных данных </w:t>
      </w:r>
    </w:p>
    <w:p w:rsidR="00BC788F" w:rsidRDefault="00BC788F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58"/>
        <w:gridCol w:w="5058"/>
      </w:tblGrid>
      <w:tr w:rsidR="00BC788F">
        <w:tc>
          <w:tcPr>
            <w:tcW w:w="5058" w:type="dxa"/>
            <w:shd w:val="clear" w:color="auto" w:fill="auto"/>
          </w:tcPr>
          <w:p w:rsidR="00BC788F" w:rsidRDefault="00AA7830">
            <w:pPr>
              <w:ind w:firstLine="0"/>
            </w:pPr>
            <w:r>
              <w:rPr>
                <w:rFonts w:ascii="Times New Roman" w:hAnsi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BC788F" w:rsidRDefault="00AA7830">
            <w:pPr>
              <w:ind w:firstLine="0"/>
              <w:jc w:val="right"/>
            </w:pPr>
            <w:r>
              <w:rPr>
                <w:rFonts w:ascii="Times New Roman" w:hAnsi="Times New Roman"/>
              </w:rPr>
              <w:t>«___» __________ 20__ г.</w:t>
            </w:r>
          </w:p>
        </w:tc>
      </w:tr>
    </w:tbl>
    <w:p w:rsidR="00BC788F" w:rsidRDefault="00BC788F"/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Я, ______________________________________________________________________________,</w:t>
      </w:r>
    </w:p>
    <w:p w:rsidR="00BC788F" w:rsidRDefault="00AA7830">
      <w:pPr>
        <w:pStyle w:val="a9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отчество)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зарегистрированный(</w:t>
      </w:r>
      <w:proofErr w:type="spellStart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по адресу: _____________________________________________________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___________________________________________________________________________________,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паспорт серия __________ №___________, выдан ___________, _____________________________</w:t>
      </w:r>
    </w:p>
    <w:p w:rsidR="00BC788F" w:rsidRDefault="00AA7830">
      <w:pPr>
        <w:pStyle w:val="a9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 xml:space="preserve">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  <w:vertAlign w:val="superscript"/>
        </w:rPr>
        <w:t>(</w:t>
      </w:r>
      <w:proofErr w:type="gramStart"/>
      <w:r>
        <w:rPr>
          <w:rFonts w:ascii="Times New Roman" w:hAnsi="Times New Roman"/>
          <w:vertAlign w:val="superscript"/>
        </w:rPr>
        <w:t xml:space="preserve">дата)   </w:t>
      </w:r>
      <w:proofErr w:type="gramEnd"/>
      <w:r>
        <w:rPr>
          <w:rFonts w:ascii="Times New Roman" w:hAnsi="Times New Roman"/>
          <w:vertAlign w:val="superscript"/>
        </w:rPr>
        <w:t xml:space="preserve">                                         (кем выдан)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Московской области, расположенной по адресу: 125284, г. Москва, Хорошевское ш., 12А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фамилия, имя, отчество, дата и место рождения, гражданство;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прежние фамилия, имя, отчество, дата, место и причина изменения (в случае изменения):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владение иностранными языками и языками народов Российской Федерации;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образование (когда и какие образовательные учреждения закончил(а),</w:t>
      </w:r>
    </w:p>
    <w:p w:rsidR="00BC788F" w:rsidRDefault="00AA7830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выполняемая работа с начала трудовой деятельности;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государственные награды, иные награды и знаки отличия (кем награжден(а) и когда);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пребывание за границей (когда, где, с какой целью);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 регистрации и фактического проживания;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регистрации по месту жительства;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паспорт (серия, номер, кем и когда выдан);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свидетельства о государственной регистрации актов гражданского состояния;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идентификационный номер налогоплательщика;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 страхового свидетельства обязательного пенсионного страхования;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(отсутствие) судимости: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допуск к государственной тайне, оформленный за период работы, службы, учебы (форма, номер и дата);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 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процедурой заключения договора о целевом обучении с обязательством последующего прохождения федеральной государственной гражданской службы.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ознакомлен(а), что: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согласие на обработку персональных данных действует с даты подписания настоящего согласия в течение всей процедуры заключения договора о целевом обучении с обязательством последующего </w:t>
      </w:r>
      <w:proofErr w:type="gramStart"/>
      <w:r>
        <w:rPr>
          <w:rFonts w:ascii="Times New Roman" w:hAnsi="Times New Roman"/>
        </w:rPr>
        <w:t>прохождения  федеральной</w:t>
      </w:r>
      <w:proofErr w:type="gramEnd"/>
      <w:r>
        <w:rPr>
          <w:rFonts w:ascii="Times New Roman" w:hAnsi="Times New Roman"/>
        </w:rPr>
        <w:t xml:space="preserve"> государственной гражданской службы и обучения в образовательной организации;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в случае отзыва согласия на обработку персональных данных Управление Федеральной налоговой службы по Московской области вправе продолжить обработку персональных данных при наличии оснований, указанных в </w:t>
      </w:r>
      <w:hyperlink r:id="rId4" w:history="1">
        <w:r>
          <w:rPr>
            <w:rStyle w:val="a4"/>
            <w:rFonts w:ascii="Times New Roman" w:hAnsi="Times New Roman"/>
            <w:color w:val="000000"/>
          </w:rPr>
          <w:t>пунктах 2-11 части 1 статьи 6</w:t>
        </w:r>
      </w:hyperlink>
      <w:r>
        <w:rPr>
          <w:rFonts w:ascii="Times New Roman" w:hAnsi="Times New Roman"/>
        </w:rPr>
        <w:t xml:space="preserve">, </w:t>
      </w:r>
      <w:hyperlink r:id="rId5" w:history="1">
        <w:r>
          <w:rPr>
            <w:rStyle w:val="a4"/>
            <w:rFonts w:ascii="Times New Roman" w:hAnsi="Times New Roman"/>
            <w:color w:val="000000"/>
          </w:rPr>
          <w:t>части 2 статьи 10</w:t>
        </w:r>
      </w:hyperlink>
      <w:r>
        <w:rPr>
          <w:rFonts w:ascii="Times New Roman" w:hAnsi="Times New Roman"/>
        </w:rPr>
        <w:t xml:space="preserve"> и </w:t>
      </w:r>
      <w:hyperlink r:id="rId6" w:history="1">
        <w:r>
          <w:rPr>
            <w:rStyle w:val="a4"/>
            <w:rFonts w:ascii="Times New Roman" w:hAnsi="Times New Roman"/>
            <w:color w:val="000000"/>
          </w:rPr>
          <w:t>части 2 статьи 11</w:t>
        </w:r>
      </w:hyperlink>
      <w:r>
        <w:rPr>
          <w:rFonts w:ascii="Times New Roman" w:hAnsi="Times New Roman"/>
        </w:rPr>
        <w:t xml:space="preserve"> Федерального закона от 27 июля 2006 г. N 152-ФЗ «О персональных данных»;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после окончания обучения персональные данные хранятся в Управлении Федеральной налоговой службы по Московской области (в территориальных органах Управления Федеральной налоговой службы по Московской области) в течение срока хранения документов, предусмотренного действующим законодательством Российской Федерации;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на Федерации на Управление Федеральной налоговой службы по Московской области.</w:t>
      </w:r>
    </w:p>
    <w:p w:rsidR="00BC788F" w:rsidRDefault="00AA7830">
      <w:pPr>
        <w:pStyle w:val="a9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начала обработки персональных данных:</w:t>
      </w:r>
    </w:p>
    <w:p w:rsidR="00BC788F" w:rsidRDefault="00BC788F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BC788F"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BC788F" w:rsidRDefault="00BC788F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BC788F" w:rsidRDefault="00BC788F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000000"/>
            </w:tcBorders>
            <w:shd w:val="clear" w:color="auto" w:fill="auto"/>
          </w:tcPr>
          <w:p w:rsidR="00BC788F" w:rsidRDefault="00BC788F">
            <w:pPr>
              <w:ind w:firstLine="0"/>
            </w:pPr>
          </w:p>
        </w:tc>
      </w:tr>
      <w:tr w:rsidR="00BC788F">
        <w:tc>
          <w:tcPr>
            <w:tcW w:w="5211" w:type="dxa"/>
            <w:tcBorders>
              <w:top w:val="single" w:sz="4" w:space="0" w:color="000000"/>
            </w:tcBorders>
            <w:shd w:val="clear" w:color="auto" w:fill="auto"/>
          </w:tcPr>
          <w:p w:rsidR="00BC788F" w:rsidRDefault="00AA7830">
            <w:pPr>
              <w:ind w:firstLine="0"/>
              <w:jc w:val="center"/>
            </w:pPr>
            <w:r>
              <w:rPr>
                <w:rFonts w:ascii="Times New Roman" w:hAnsi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BC788F" w:rsidRDefault="00BC788F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000000"/>
            </w:tcBorders>
            <w:shd w:val="clear" w:color="auto" w:fill="auto"/>
          </w:tcPr>
          <w:p w:rsidR="00BC788F" w:rsidRDefault="00AA7830">
            <w:pPr>
              <w:ind w:firstLine="0"/>
              <w:jc w:val="center"/>
            </w:pPr>
            <w:r>
              <w:rPr>
                <w:rFonts w:ascii="Times New Roman" w:hAnsi="Times New Roman"/>
                <w:vertAlign w:val="superscript"/>
              </w:rPr>
              <w:t>(подпись)</w:t>
            </w:r>
          </w:p>
        </w:tc>
      </w:tr>
    </w:tbl>
    <w:p w:rsidR="00BC788F" w:rsidRDefault="00BC788F">
      <w:pPr>
        <w:ind w:firstLine="0"/>
        <w:rPr>
          <w:rFonts w:ascii="Times New Roman" w:hAnsi="Times New Roman"/>
        </w:rPr>
      </w:pPr>
    </w:p>
    <w:sectPr w:rsidR="00BC788F">
      <w:pgSz w:w="11800" w:h="1680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88F"/>
    <w:rsid w:val="00837868"/>
    <w:rsid w:val="00AA7830"/>
    <w:rsid w:val="00BC788F"/>
    <w:rsid w:val="00C570BF"/>
    <w:rsid w:val="00C9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58216-EFA9-46FD-8C37-C24BD0A3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Гипертекстовая ссылка"/>
    <w:link w:val="a4"/>
    <w:rPr>
      <w:color w:val="106BBE"/>
    </w:rPr>
  </w:style>
  <w:style w:type="character" w:customStyle="1" w:styleId="a4">
    <w:name w:val="Гипертекстовая ссылка"/>
    <w:link w:val="a3"/>
    <w:rPr>
      <w:b w:val="0"/>
      <w:color w:val="106BB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5">
    <w:name w:val="Нормальный (таблица)"/>
    <w:basedOn w:val="a"/>
    <w:next w:val="a"/>
    <w:link w:val="a6"/>
    <w:pPr>
      <w:ind w:firstLine="0"/>
    </w:p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customStyle="1" w:styleId="12">
    <w:name w:val="Основной шрифт абзаца1"/>
  </w:style>
  <w:style w:type="paragraph" w:customStyle="1" w:styleId="a7">
    <w:name w:val="Цветовое выделение для Текст"/>
    <w:link w:val="a8"/>
  </w:style>
  <w:style w:type="character" w:customStyle="1" w:styleId="a8">
    <w:name w:val="Цветовое выделение для Текст"/>
    <w:link w:val="a7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Таблицы (моноширинный)"/>
    <w:basedOn w:val="a"/>
    <w:next w:val="a"/>
    <w:link w:val="aa"/>
    <w:pPr>
      <w:ind w:firstLine="0"/>
      <w:jc w:val="left"/>
    </w:pPr>
    <w:rPr>
      <w:rFonts w:ascii="Courier New" w:hAnsi="Courier New"/>
    </w:rPr>
  </w:style>
  <w:style w:type="character" w:customStyle="1" w:styleId="aa">
    <w:name w:val="Таблицы (моноширинный)"/>
    <w:basedOn w:val="1"/>
    <w:link w:val="a9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26282F"/>
      <w:sz w:val="24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c">
    <w:name w:val="Цветовое выделение"/>
    <w:link w:val="ad"/>
    <w:rPr>
      <w:b/>
      <w:color w:val="26282F"/>
    </w:rPr>
  </w:style>
  <w:style w:type="character" w:customStyle="1" w:styleId="ad">
    <w:name w:val="Цветовое выделение"/>
    <w:link w:val="ac"/>
    <w:rPr>
      <w:b/>
      <w:color w:val="26282F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4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Светлана Валерьевна</dc:creator>
  <cp:lastModifiedBy>Прокопенко Полина Александровна</cp:lastModifiedBy>
  <cp:revision>2</cp:revision>
  <dcterms:created xsi:type="dcterms:W3CDTF">2025-04-25T12:25:00Z</dcterms:created>
  <dcterms:modified xsi:type="dcterms:W3CDTF">2025-04-25T12:25:00Z</dcterms:modified>
</cp:coreProperties>
</file>